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1A342F">
      <w:pPr>
        <w:pStyle w:val="8"/>
        <w:tabs>
          <w:tab w:val="left" w:pos="7513"/>
        </w:tabs>
        <w:spacing w:before="0" w:beforeAutospacing="0" w:after="0" w:afterAutospacing="0"/>
        <w:rPr>
          <w:rStyle w:val="6"/>
          <w:color w:val="000000"/>
          <w:sz w:val="28"/>
          <w:szCs w:val="28"/>
        </w:rPr>
      </w:pPr>
      <w:r>
        <w:rPr>
          <w:rStyle w:val="6"/>
          <w:color w:val="000000"/>
          <w:sz w:val="28"/>
          <w:szCs w:val="28"/>
          <w:u w:val="single"/>
        </w:rPr>
        <w:t xml:space="preserve">  </w:t>
      </w:r>
      <w:r>
        <w:drawing>
          <wp:inline distT="0" distB="0" distL="0" distR="0">
            <wp:extent cx="1673225" cy="1106170"/>
            <wp:effectExtent l="19050" t="0" r="3175" b="360680"/>
            <wp:docPr id="3" name="Рисунок 3" descr="https://photos.wikimapia.org/p/00/06/41/95/61_bi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3" descr="https://photos.wikimapia.org/p/00/06/41/95/61_big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84054" cy="1113452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inline>
        </w:drawing>
      </w:r>
    </w:p>
    <w:p w14:paraId="504AC18C">
      <w:pPr>
        <w:pStyle w:val="8"/>
        <w:spacing w:before="0" w:beforeAutospacing="0" w:after="0" w:afterAutospacing="0"/>
        <w:jc w:val="center"/>
        <w:rPr>
          <w:rStyle w:val="6"/>
          <w:color w:val="000000"/>
          <w:sz w:val="28"/>
          <w:szCs w:val="28"/>
        </w:rPr>
      </w:pPr>
      <w:r>
        <w:rPr>
          <w:rStyle w:val="6"/>
          <w:color w:val="000000"/>
          <w:sz w:val="28"/>
          <w:szCs w:val="28"/>
        </w:rPr>
        <w:t>Профсоюзная организация</w:t>
      </w:r>
    </w:p>
    <w:p w14:paraId="74B811A5">
      <w:pPr>
        <w:pStyle w:val="8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  <w:r>
        <w:rPr>
          <w:rStyle w:val="6"/>
          <w:color w:val="000000"/>
          <w:sz w:val="28"/>
          <w:szCs w:val="28"/>
        </w:rPr>
        <w:t>МБОУ «Средняя общеобразовательная школа  № 99»</w:t>
      </w:r>
    </w:p>
    <w:p w14:paraId="391B142F">
      <w:pPr>
        <w:pStyle w:val="8"/>
        <w:spacing w:before="0" w:beforeAutospacing="0" w:after="0" w:afterAutospacing="0"/>
        <w:jc w:val="center"/>
        <w:rPr>
          <w:color w:val="000000"/>
          <w:sz w:val="28"/>
          <w:szCs w:val="28"/>
        </w:rPr>
      </w:pPr>
    </w:p>
    <w:p w14:paraId="024F9871">
      <w:pPr>
        <w:pStyle w:val="8"/>
        <w:spacing w:before="0" w:beforeAutospacing="0" w:after="0" w:afterAutospacing="0"/>
        <w:jc w:val="right"/>
        <w:rPr>
          <w:color w:val="000000"/>
          <w:sz w:val="28"/>
          <w:szCs w:val="28"/>
        </w:rPr>
      </w:pPr>
      <w:r>
        <w:rPr>
          <w:rStyle w:val="6"/>
          <w:color w:val="000000"/>
          <w:sz w:val="28"/>
          <w:szCs w:val="28"/>
        </w:rPr>
        <w:t xml:space="preserve">               Наш девиз:</w:t>
      </w:r>
    </w:p>
    <w:p w14:paraId="6E02260B">
      <w:pPr>
        <w:pStyle w:val="8"/>
        <w:spacing w:before="0" w:beforeAutospacing="0" w:after="0" w:afterAutospacing="0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Профсоюз – коллектив,</w:t>
      </w:r>
    </w:p>
    <w:p w14:paraId="05896D46">
      <w:pPr>
        <w:pStyle w:val="8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                                                                               Коллектив – это сила,</w:t>
      </w:r>
    </w:p>
    <w:p w14:paraId="02CBA59D">
      <w:pPr>
        <w:pStyle w:val="8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                                                                                Будем вместе творить,</w:t>
      </w:r>
    </w:p>
    <w:p w14:paraId="414CB7B8">
      <w:pPr>
        <w:pStyle w:val="8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                                                                                Станем вместе едины.</w:t>
      </w:r>
    </w:p>
    <w:p w14:paraId="4E00B57D">
      <w:pPr>
        <w:pStyle w:val="8"/>
        <w:spacing w:before="0" w:beforeAutospacing="0" w:after="0" w:afterAutospacing="0"/>
        <w:jc w:val="right"/>
        <w:rPr>
          <w:color w:val="000000"/>
          <w:sz w:val="28"/>
          <w:szCs w:val="28"/>
        </w:rPr>
      </w:pPr>
    </w:p>
    <w:p w14:paraId="5A8E4865">
      <w:pPr>
        <w:pStyle w:val="8"/>
        <w:spacing w:before="0" w:beforeAutospacing="0" w:after="0" w:afterAutospacing="0"/>
        <w:jc w:val="center"/>
        <w:rPr>
          <w:color w:val="000000"/>
          <w:sz w:val="28"/>
          <w:szCs w:val="28"/>
        </w:rPr>
      </w:pPr>
    </w:p>
    <w:p w14:paraId="3D3B75E8">
      <w:pPr>
        <w:pStyle w:val="8"/>
        <w:spacing w:before="0" w:beforeAutospacing="0" w:after="0" w:afterAutospacing="0"/>
        <w:jc w:val="center"/>
        <w:rPr>
          <w:rStyle w:val="6"/>
          <w:color w:val="000000"/>
          <w:sz w:val="28"/>
          <w:szCs w:val="28"/>
          <w:u w:val="single"/>
        </w:rPr>
      </w:pPr>
      <w:r>
        <w:rPr>
          <w:rStyle w:val="6"/>
          <w:color w:val="000000"/>
          <w:sz w:val="28"/>
          <w:szCs w:val="28"/>
          <w:u w:val="single"/>
        </w:rPr>
        <w:t> Цели  и задачи первичной профсоюзной организации.</w:t>
      </w:r>
    </w:p>
    <w:p w14:paraId="3D0A844C">
      <w:pPr>
        <w:pStyle w:val="8"/>
        <w:spacing w:before="0" w:beforeAutospacing="0" w:after="0" w:afterAutospacing="0"/>
        <w:jc w:val="center"/>
        <w:rPr>
          <w:color w:val="000000"/>
          <w:sz w:val="28"/>
          <w:szCs w:val="28"/>
        </w:rPr>
      </w:pPr>
    </w:p>
    <w:p w14:paraId="0B6FA0FE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 Реализация уставных задач Профсоюза по представительству и защите социально-трудовых прав и профессиональных интересов членов</w:t>
      </w:r>
    </w:p>
    <w:p w14:paraId="58F816F4">
      <w:pPr>
        <w:pStyle w:val="8"/>
        <w:spacing w:before="0" w:beforeAutospacing="0" w:after="0" w:afterAutospacing="0"/>
        <w:ind w:left="72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Профсоюза;</w:t>
      </w:r>
    </w:p>
    <w:p w14:paraId="1D59D9D0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Общественный контроль  за соблюдением законодательства о труде и охране труда;</w:t>
      </w:r>
    </w:p>
    <w:p w14:paraId="2EBFE468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 Улучшение материального положения, укрепление здоровья и повышение жизненного уровня членов Профсоюза;</w:t>
      </w:r>
    </w:p>
    <w:p w14:paraId="18DD10E4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 Информационное обеспечение членов Профсоюза;</w:t>
      </w:r>
    </w:p>
    <w:p w14:paraId="6A48086D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  Создание условий, обеспечивающих вовлечение членов Профсоюза в профсоюзную работу;</w:t>
      </w:r>
    </w:p>
    <w:p w14:paraId="2767B5D1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 Осуществление организационных мероприятий по повышению мотивации профсоюзного членства.</w:t>
      </w:r>
    </w:p>
    <w:p w14:paraId="4B4CE782">
      <w:pPr>
        <w:spacing w:after="0" w:line="240" w:lineRule="auto"/>
        <w:ind w:left="720"/>
        <w:rPr>
          <w:rFonts w:ascii="Times New Roman" w:hAnsi="Times New Roman"/>
          <w:color w:val="000000"/>
          <w:sz w:val="28"/>
          <w:szCs w:val="28"/>
        </w:rPr>
      </w:pPr>
    </w:p>
    <w:p w14:paraId="3D142C0E">
      <w:pPr>
        <w:pStyle w:val="8"/>
        <w:spacing w:before="0" w:beforeAutospacing="0" w:after="0" w:afterAutospacing="0"/>
        <w:ind w:firstLine="60"/>
        <w:rPr>
          <w:color w:val="000000"/>
          <w:sz w:val="28"/>
          <w:szCs w:val="28"/>
        </w:rPr>
      </w:pPr>
    </w:p>
    <w:p w14:paraId="2BB9A245">
      <w:pPr>
        <w:pStyle w:val="8"/>
        <w:spacing w:before="0" w:beforeAutospacing="0" w:after="0" w:afterAutospacing="0"/>
        <w:jc w:val="center"/>
        <w:rPr>
          <w:rStyle w:val="6"/>
          <w:color w:val="000000"/>
          <w:sz w:val="28"/>
          <w:szCs w:val="28"/>
          <w:u w:val="single"/>
        </w:rPr>
      </w:pPr>
      <w:r>
        <w:rPr>
          <w:rStyle w:val="6"/>
          <w:color w:val="000000"/>
          <w:sz w:val="28"/>
          <w:szCs w:val="28"/>
          <w:u w:val="single"/>
        </w:rPr>
        <w:t>Основные направления деятельности:</w:t>
      </w:r>
    </w:p>
    <w:p w14:paraId="110B19E3">
      <w:pPr>
        <w:pStyle w:val="8"/>
        <w:spacing w:before="0" w:beforeAutospacing="0" w:after="0" w:afterAutospacing="0"/>
        <w:jc w:val="center"/>
        <w:rPr>
          <w:color w:val="000000"/>
          <w:sz w:val="28"/>
          <w:szCs w:val="28"/>
        </w:rPr>
      </w:pPr>
    </w:p>
    <w:p w14:paraId="372EA786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 Заключение соглашений, содействие заключению коллективных договоров и их реализации, ведение коллективных переговоров;</w:t>
      </w:r>
    </w:p>
    <w:p w14:paraId="1B9785FA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 Участие в разработке предложений к законодательным и иным нормативным актам;</w:t>
      </w:r>
    </w:p>
    <w:p w14:paraId="0702EAD8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Оказание юридической, материальной помощи членам Профсоюза;</w:t>
      </w:r>
    </w:p>
    <w:p w14:paraId="5608762F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Осуществление общественного контроля за соблюдением трудового законодательства, за состоянием охраны труда;</w:t>
      </w:r>
    </w:p>
    <w:p w14:paraId="43E1158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Участие в урегулировании коллективных трудовых споров (конфликтов)</w:t>
      </w:r>
    </w:p>
    <w:p w14:paraId="4B8A7AC5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4CCB40AE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4CF09018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2CA85A6E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6083EB81">
      <w:pPr>
        <w:spacing w:after="0" w:line="240" w:lineRule="auto"/>
        <w:jc w:val="center"/>
        <w:textAlignment w:val="baseline"/>
        <w:outlineLvl w:val="0"/>
        <w:rPr>
          <w:rFonts w:ascii="Times New Roman" w:hAnsi="Times New Roman" w:eastAsia="Times New Roman" w:cs="Times New Roman"/>
          <w:b/>
          <w:kern w:val="36"/>
          <w:sz w:val="32"/>
          <w:szCs w:val="32"/>
          <w:lang w:val="tt-RU" w:eastAsia="ru-RU"/>
        </w:rPr>
      </w:pPr>
      <w:r>
        <w:rPr>
          <w:lang w:eastAsia="ru-RU"/>
        </w:rPr>
        <w:drawing>
          <wp:inline distT="0" distB="0" distL="0" distR="0">
            <wp:extent cx="5788660" cy="1425575"/>
            <wp:effectExtent l="0" t="0" r="0" b="0"/>
            <wp:docPr id="2" name="Рисунок 2" descr="https://yasnopolds-troitskmr.educhel.ru/uploads/37700/37601/section/814152/Nash_profsoyuz.png?15388468663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 descr="https://yasnopolds-troitskmr.educhel.ru/uploads/37700/37601/section/814152/Nash_profsoyuz.png?153884686635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93590" cy="1426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4DE30E">
      <w:pPr>
        <w:spacing w:after="0" w:line="240" w:lineRule="auto"/>
        <w:jc w:val="center"/>
        <w:textAlignment w:val="baseline"/>
        <w:outlineLvl w:val="0"/>
        <w:rPr>
          <w:rFonts w:ascii="Times New Roman" w:hAnsi="Times New Roman" w:eastAsia="Times New Roman" w:cs="Times New Roman"/>
          <w:b/>
          <w:kern w:val="36"/>
          <w:sz w:val="32"/>
          <w:szCs w:val="32"/>
          <w:lang w:val="tt-RU" w:eastAsia="ru-RU"/>
        </w:rPr>
      </w:pPr>
      <w:r>
        <w:rPr>
          <w:rFonts w:ascii="Times New Roman" w:hAnsi="Times New Roman" w:eastAsia="Times New Roman" w:cs="Times New Roman"/>
          <w:b/>
          <w:kern w:val="36"/>
          <w:sz w:val="32"/>
          <w:szCs w:val="32"/>
          <w:lang w:eastAsia="ru-RU"/>
        </w:rPr>
        <w:t xml:space="preserve">Состав </w:t>
      </w:r>
      <w:r>
        <w:rPr>
          <w:rFonts w:ascii="Times New Roman" w:hAnsi="Times New Roman" w:eastAsia="Times New Roman" w:cs="Times New Roman"/>
          <w:b/>
          <w:kern w:val="36"/>
          <w:sz w:val="32"/>
          <w:szCs w:val="32"/>
          <w:lang w:val="tt-RU" w:eastAsia="ru-RU"/>
        </w:rPr>
        <w:t>профсоюзного комитета</w:t>
      </w:r>
    </w:p>
    <w:p w14:paraId="2FC815F2">
      <w:pPr>
        <w:spacing w:after="0" w:line="240" w:lineRule="auto"/>
        <w:jc w:val="center"/>
        <w:textAlignment w:val="baseline"/>
        <w:outlineLvl w:val="0"/>
        <w:rPr>
          <w:rFonts w:ascii="Times New Roman" w:hAnsi="Times New Roman" w:eastAsia="Times New Roman" w:cs="Times New Roman"/>
          <w:b/>
          <w:kern w:val="36"/>
          <w:sz w:val="32"/>
          <w:szCs w:val="32"/>
          <w:lang w:eastAsia="ru-RU"/>
        </w:rPr>
      </w:pPr>
      <w:r>
        <w:rPr>
          <w:rFonts w:ascii="Times New Roman" w:hAnsi="Times New Roman" w:eastAsia="Times New Roman" w:cs="Times New Roman"/>
          <w:b/>
          <w:kern w:val="36"/>
          <w:sz w:val="32"/>
          <w:szCs w:val="32"/>
          <w:lang w:eastAsia="ru-RU"/>
        </w:rPr>
        <w:t>МБОУ «</w:t>
      </w:r>
      <w:r>
        <w:rPr>
          <w:rStyle w:val="6"/>
          <w:rFonts w:ascii="Times New Roman" w:hAnsi="Times New Roman" w:cs="Times New Roman"/>
          <w:color w:val="000000"/>
          <w:sz w:val="32"/>
          <w:szCs w:val="32"/>
          <w:u w:val="single"/>
        </w:rPr>
        <w:t xml:space="preserve">Средняя общеобразовательная школа  </w:t>
      </w:r>
      <w:r>
        <w:rPr>
          <w:rFonts w:ascii="Times New Roman" w:hAnsi="Times New Roman" w:eastAsia="Times New Roman" w:cs="Times New Roman"/>
          <w:b/>
          <w:kern w:val="36"/>
          <w:sz w:val="32"/>
          <w:szCs w:val="32"/>
          <w:lang w:eastAsia="ru-RU"/>
        </w:rPr>
        <w:t>№ 99»</w:t>
      </w:r>
    </w:p>
    <w:p w14:paraId="3014BF49">
      <w:pPr>
        <w:spacing w:after="0" w:line="240" w:lineRule="auto"/>
        <w:jc w:val="center"/>
        <w:textAlignment w:val="baseline"/>
        <w:outlineLvl w:val="0"/>
        <w:rPr>
          <w:rFonts w:ascii="Times New Roman" w:hAnsi="Times New Roman" w:eastAsia="Times New Roman" w:cs="Times New Roman"/>
          <w:b/>
          <w:kern w:val="36"/>
          <w:sz w:val="32"/>
          <w:szCs w:val="32"/>
          <w:lang w:eastAsia="ru-RU"/>
        </w:rPr>
      </w:pPr>
      <w:r>
        <w:rPr>
          <w:rFonts w:ascii="Times New Roman" w:hAnsi="Times New Roman" w:eastAsia="Times New Roman" w:cs="Times New Roman"/>
          <w:b/>
          <w:kern w:val="36"/>
          <w:sz w:val="32"/>
          <w:szCs w:val="32"/>
          <w:lang w:eastAsia="ru-RU"/>
        </w:rPr>
        <w:t>Московского района г. Казани</w:t>
      </w:r>
    </w:p>
    <w:p w14:paraId="6E85CC50">
      <w:pPr>
        <w:spacing w:after="0" w:line="240" w:lineRule="auto"/>
        <w:jc w:val="center"/>
        <w:textAlignment w:val="baseline"/>
        <w:outlineLvl w:val="0"/>
        <w:rPr>
          <w:rFonts w:ascii="Times New Roman" w:hAnsi="Times New Roman" w:eastAsia="Times New Roman" w:cs="Times New Roman"/>
          <w:b/>
          <w:kern w:val="36"/>
          <w:sz w:val="40"/>
          <w:szCs w:val="40"/>
          <w:lang w:eastAsia="ru-RU"/>
        </w:rPr>
      </w:pPr>
    </w:p>
    <w:p w14:paraId="17DD0762">
      <w:pPr>
        <w:spacing w:after="0" w:line="240" w:lineRule="auto"/>
        <w:textAlignment w:val="baseline"/>
        <w:outlineLvl w:val="0"/>
        <w:rPr>
          <w:rFonts w:ascii="Times New Roman" w:hAnsi="Times New Roman" w:eastAsia="Times New Roman" w:cs="Times New Roman"/>
          <w:b/>
          <w:kern w:val="36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kern w:val="36"/>
          <w:sz w:val="28"/>
          <w:szCs w:val="28"/>
          <w:lang w:eastAsia="ru-RU"/>
        </w:rPr>
        <w:t>Председатель ППО -  Анюхина С.</w:t>
      </w:r>
      <w:r>
        <w:rPr>
          <w:rFonts w:ascii="Times New Roman" w:hAnsi="Times New Roman" w:eastAsia="Times New Roman" w:cs="Times New Roman"/>
          <w:b/>
          <w:kern w:val="36"/>
          <w:sz w:val="28"/>
          <w:szCs w:val="28"/>
          <w:lang w:val="tt-RU" w:eastAsia="ru-RU"/>
        </w:rPr>
        <w:t xml:space="preserve"> </w:t>
      </w:r>
      <w:r>
        <w:rPr>
          <w:rFonts w:ascii="Times New Roman" w:hAnsi="Times New Roman" w:eastAsia="Times New Roman" w:cs="Times New Roman"/>
          <w:b/>
          <w:kern w:val="36"/>
          <w:sz w:val="28"/>
          <w:szCs w:val="28"/>
          <w:lang w:eastAsia="ru-RU"/>
        </w:rPr>
        <w:t>А.</w:t>
      </w:r>
    </w:p>
    <w:p w14:paraId="3BC97DE1">
      <w:pPr>
        <w:spacing w:after="0" w:line="240" w:lineRule="auto"/>
        <w:textAlignment w:val="baseline"/>
        <w:outlineLvl w:val="0"/>
        <w:rPr>
          <w:rFonts w:ascii="Times New Roman" w:hAnsi="Times New Roman" w:eastAsia="Times New Roman" w:cs="Times New Roman"/>
          <w:b/>
          <w:kern w:val="36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kern w:val="36"/>
          <w:sz w:val="28"/>
          <w:szCs w:val="28"/>
          <w:lang w:eastAsia="ru-RU"/>
        </w:rPr>
        <w:t xml:space="preserve">Зам.  председателя ППО – Кадырова Л.З. </w:t>
      </w:r>
    </w:p>
    <w:p w14:paraId="46BA79AF">
      <w:pPr>
        <w:spacing w:after="0" w:line="240" w:lineRule="auto"/>
        <w:textAlignment w:val="baseline"/>
        <w:outlineLvl w:val="0"/>
        <w:rPr>
          <w:rFonts w:ascii="Times New Roman" w:hAnsi="Times New Roman" w:eastAsia="Times New Roman" w:cs="Times New Roman"/>
          <w:b/>
          <w:kern w:val="36"/>
          <w:sz w:val="28"/>
          <w:szCs w:val="28"/>
          <w:lang w:eastAsia="ru-RU"/>
        </w:rPr>
      </w:pPr>
    </w:p>
    <w:p w14:paraId="51C38D32">
      <w:pPr>
        <w:shd w:val="clear" w:color="auto" w:fill="FFFFFF"/>
        <w:spacing w:after="0" w:line="240" w:lineRule="auto"/>
        <w:textAlignment w:val="baseline"/>
        <w:outlineLvl w:val="5"/>
        <w:rPr>
          <w:rFonts w:ascii="Times New Roman" w:hAnsi="Times New Roman" w:eastAsia="Times New Roman" w:cs="Times New Roman"/>
          <w:b/>
          <w:sz w:val="28"/>
          <w:szCs w:val="28"/>
          <w:u w:val="single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u w:val="single"/>
          <w:lang w:eastAsia="ru-RU"/>
        </w:rPr>
        <w:t>Комиссия по охране труда:</w:t>
      </w:r>
    </w:p>
    <w:p w14:paraId="12E63736">
      <w:pPr>
        <w:shd w:val="clear" w:color="auto" w:fill="FFFFFF"/>
        <w:spacing w:after="0" w:line="240" w:lineRule="auto"/>
        <w:textAlignment w:val="baseline"/>
        <w:outlineLvl w:val="5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1. Горулева С. А.</w:t>
      </w:r>
    </w:p>
    <w:p w14:paraId="235A88A3">
      <w:pPr>
        <w:shd w:val="clear" w:color="auto" w:fill="FFFFFF"/>
        <w:spacing w:after="0" w:line="240" w:lineRule="auto"/>
        <w:textAlignment w:val="baseline"/>
        <w:outlineLvl w:val="5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2. Шакирзянова Р.Р.</w:t>
      </w:r>
    </w:p>
    <w:p w14:paraId="72059B55">
      <w:pPr>
        <w:shd w:val="clear" w:color="auto" w:fill="FFFFFF"/>
        <w:spacing w:after="0" w:line="240" w:lineRule="auto"/>
        <w:textAlignment w:val="baseline"/>
        <w:outlineLvl w:val="5"/>
        <w:rPr>
          <w:rFonts w:ascii="Times New Roman" w:hAnsi="Times New Roman" w:eastAsia="Times New Roman" w:cs="Times New Roman"/>
          <w:b/>
          <w:sz w:val="28"/>
          <w:szCs w:val="28"/>
          <w:u w:val="single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u w:val="single"/>
          <w:lang w:eastAsia="ru-RU"/>
        </w:rPr>
        <w:t>Комиссия по  социальному страхованию и финансовой работе:</w:t>
      </w:r>
    </w:p>
    <w:p w14:paraId="4EA7A833">
      <w:pPr>
        <w:shd w:val="clear" w:color="auto" w:fill="FFFFFF"/>
        <w:spacing w:after="0" w:line="240" w:lineRule="auto"/>
        <w:textAlignment w:val="baseline"/>
        <w:outlineLvl w:val="5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1.Платончева Л.Г.</w:t>
      </w:r>
    </w:p>
    <w:p w14:paraId="2068C388">
      <w:pPr>
        <w:shd w:val="clear" w:color="auto" w:fill="FFFFFF"/>
        <w:spacing w:after="0" w:line="240" w:lineRule="auto"/>
        <w:textAlignment w:val="baseline"/>
        <w:outlineLvl w:val="5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2.Хайруллина Г.Р.</w:t>
      </w:r>
    </w:p>
    <w:p w14:paraId="7FF0B0C9">
      <w:pPr>
        <w:shd w:val="clear" w:color="auto" w:fill="FFFFFF"/>
        <w:spacing w:after="0" w:line="240" w:lineRule="auto"/>
        <w:textAlignment w:val="baseline"/>
        <w:outlineLvl w:val="5"/>
        <w:rPr>
          <w:rFonts w:ascii="Times New Roman" w:hAnsi="Times New Roman" w:eastAsia="Times New Roman" w:cs="Times New Roman"/>
          <w:b/>
          <w:sz w:val="28"/>
          <w:szCs w:val="28"/>
          <w:u w:val="single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u w:val="single"/>
          <w:lang w:eastAsia="ru-RU"/>
        </w:rPr>
        <w:t>Комиссия по организации досуга, отдыха и спортивной работы:</w:t>
      </w:r>
    </w:p>
    <w:p w14:paraId="2915C62C">
      <w:pPr>
        <w:shd w:val="clear" w:color="auto" w:fill="FFFFFF"/>
        <w:spacing w:after="0" w:line="240" w:lineRule="auto"/>
        <w:textAlignment w:val="baseline"/>
        <w:outlineLvl w:val="5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1.Карпалова С.А.</w:t>
      </w:r>
    </w:p>
    <w:p w14:paraId="61CBA068">
      <w:pPr>
        <w:shd w:val="clear" w:color="auto" w:fill="FFFFFF"/>
        <w:spacing w:after="0" w:line="240" w:lineRule="auto"/>
        <w:textAlignment w:val="baseline"/>
        <w:outlineLvl w:val="5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2.Капитова Г.Р.</w:t>
      </w:r>
    </w:p>
    <w:p w14:paraId="0587AFAB">
      <w:pPr>
        <w:shd w:val="clear" w:color="auto" w:fill="FFFFFF"/>
        <w:spacing w:after="0" w:line="240" w:lineRule="auto"/>
        <w:textAlignment w:val="baseline"/>
        <w:outlineLvl w:val="5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3.Шарафеева Г.Р.</w:t>
      </w:r>
    </w:p>
    <w:p w14:paraId="13CD2418">
      <w:pPr>
        <w:shd w:val="clear" w:color="auto" w:fill="FFFFFF"/>
        <w:spacing w:after="0" w:line="240" w:lineRule="auto"/>
        <w:textAlignment w:val="baseline"/>
        <w:outlineLvl w:val="5"/>
        <w:rPr>
          <w:rFonts w:ascii="Times New Roman" w:hAnsi="Times New Roman" w:eastAsia="Times New Roman" w:cs="Times New Roman"/>
          <w:b/>
          <w:sz w:val="28"/>
          <w:szCs w:val="28"/>
          <w:u w:val="single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u w:val="single"/>
          <w:lang w:eastAsia="ru-RU"/>
        </w:rPr>
        <w:t xml:space="preserve">Комиссия  по трудовым спорам: </w:t>
      </w:r>
    </w:p>
    <w:p w14:paraId="23AB97B7">
      <w:pPr>
        <w:shd w:val="clear" w:color="auto" w:fill="FFFFFF"/>
        <w:spacing w:after="0" w:line="240" w:lineRule="auto"/>
        <w:textAlignment w:val="baseline"/>
        <w:outlineLvl w:val="5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1.Безбрязова Т.А.</w:t>
      </w:r>
    </w:p>
    <w:p w14:paraId="6C2A8390">
      <w:pPr>
        <w:shd w:val="clear" w:color="auto" w:fill="FFFFFF"/>
        <w:spacing w:after="0" w:line="240" w:lineRule="auto"/>
        <w:textAlignment w:val="baseline"/>
        <w:outlineLvl w:val="5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2.Кадыров И.Г.</w:t>
      </w:r>
    </w:p>
    <w:p w14:paraId="037E1B10">
      <w:pPr>
        <w:shd w:val="clear" w:color="auto" w:fill="FFFFFF"/>
        <w:spacing w:after="0" w:line="240" w:lineRule="auto"/>
        <w:textAlignment w:val="baseline"/>
        <w:outlineLvl w:val="5"/>
        <w:rPr>
          <w:rFonts w:ascii="Times New Roman" w:hAnsi="Times New Roman" w:eastAsia="Times New Roman" w:cs="Times New Roman"/>
          <w:b/>
          <w:sz w:val="28"/>
          <w:szCs w:val="28"/>
          <w:u w:val="single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u w:val="single"/>
          <w:lang w:eastAsia="ru-RU"/>
        </w:rPr>
        <w:t xml:space="preserve">Производственно - правовая комиссия: </w:t>
      </w:r>
    </w:p>
    <w:p w14:paraId="08FCA16E">
      <w:pPr>
        <w:shd w:val="clear" w:color="auto" w:fill="FFFFFF"/>
        <w:spacing w:after="0" w:line="240" w:lineRule="auto"/>
        <w:textAlignment w:val="baseline"/>
        <w:outlineLvl w:val="5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1.Хасбиуллина Т.С.</w:t>
      </w:r>
    </w:p>
    <w:p w14:paraId="00697830">
      <w:pPr>
        <w:shd w:val="clear" w:color="auto" w:fill="FFFFFF"/>
        <w:spacing w:after="0" w:line="240" w:lineRule="auto"/>
        <w:textAlignment w:val="baseline"/>
        <w:outlineLvl w:val="5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2.Демидова Е.Н.</w:t>
      </w:r>
    </w:p>
    <w:p w14:paraId="06C4979F">
      <w:pPr>
        <w:shd w:val="clear" w:color="auto" w:fill="FFFFFF"/>
        <w:spacing w:after="0" w:line="240" w:lineRule="auto"/>
        <w:textAlignment w:val="baseline"/>
        <w:outlineLvl w:val="5"/>
        <w:rPr>
          <w:rFonts w:ascii="Times New Roman" w:hAnsi="Times New Roman" w:eastAsia="Times New Roman" w:cs="Times New Roman"/>
          <w:b/>
          <w:sz w:val="28"/>
          <w:szCs w:val="28"/>
          <w:u w:val="single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u w:val="single"/>
          <w:lang w:eastAsia="ru-RU"/>
        </w:rPr>
        <w:t>Ревизионная комиссия:</w:t>
      </w:r>
    </w:p>
    <w:p w14:paraId="7245033B">
      <w:pPr>
        <w:shd w:val="clear" w:color="auto" w:fill="FFFFFF"/>
        <w:spacing w:after="0" w:line="240" w:lineRule="auto"/>
        <w:textAlignment w:val="baseline"/>
        <w:outlineLvl w:val="5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1.Саляхова А.Г.-  председатель КРК</w:t>
      </w:r>
    </w:p>
    <w:p w14:paraId="55001EA5">
      <w:pPr>
        <w:shd w:val="clear" w:color="auto" w:fill="FFFFFF"/>
        <w:spacing w:after="0" w:line="240" w:lineRule="auto"/>
        <w:textAlignment w:val="baseline"/>
        <w:outlineLvl w:val="5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2.Платончева Л.Г.</w:t>
      </w:r>
    </w:p>
    <w:p w14:paraId="67B989D6">
      <w:pPr>
        <w:shd w:val="clear" w:color="auto" w:fill="FFFFFF"/>
        <w:spacing w:after="0" w:line="240" w:lineRule="auto"/>
        <w:textAlignment w:val="baseline"/>
        <w:outlineLvl w:val="5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3.Майорова А.И.</w:t>
      </w:r>
    </w:p>
    <w:p w14:paraId="36992AD8">
      <w:pPr>
        <w:shd w:val="clear" w:color="auto" w:fill="FFFFFF"/>
        <w:spacing w:after="0" w:line="240" w:lineRule="auto"/>
        <w:textAlignment w:val="baseline"/>
        <w:outlineLvl w:val="5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4.Фаряхова А.Н.</w:t>
      </w:r>
    </w:p>
    <w:p w14:paraId="6D256596">
      <w:pPr>
        <w:shd w:val="clear" w:color="auto" w:fill="FFFFFF"/>
        <w:spacing w:after="0" w:line="240" w:lineRule="auto"/>
        <w:textAlignment w:val="baseline"/>
        <w:outlineLvl w:val="5"/>
        <w:rPr>
          <w:rFonts w:ascii="Times New Roman" w:hAnsi="Times New Roman" w:eastAsia="Times New Roman" w:cs="Times New Roman"/>
          <w:b/>
          <w:sz w:val="28"/>
          <w:szCs w:val="28"/>
          <w:u w:val="single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u w:val="single"/>
          <w:lang w:eastAsia="ru-RU"/>
        </w:rPr>
        <w:t>Работа с ветеранами:</w:t>
      </w:r>
    </w:p>
    <w:p w14:paraId="55477351">
      <w:pPr>
        <w:shd w:val="clear" w:color="auto" w:fill="FFFFFF"/>
        <w:spacing w:after="0" w:line="240" w:lineRule="auto"/>
        <w:textAlignment w:val="baseline"/>
        <w:outlineLvl w:val="5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1.Герасимова В.М.</w:t>
      </w:r>
    </w:p>
    <w:p w14:paraId="6963A4C8">
      <w:pPr>
        <w:shd w:val="clear" w:color="auto" w:fill="FFFFFF"/>
        <w:spacing w:after="0" w:line="240" w:lineRule="auto"/>
        <w:textAlignment w:val="baseline"/>
        <w:outlineLvl w:val="5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2.Безбрязова Т.А.</w:t>
      </w:r>
    </w:p>
    <w:p w14:paraId="2567FD64">
      <w:pPr>
        <w:shd w:val="clear" w:color="auto" w:fill="FFFFFF"/>
        <w:spacing w:after="0" w:line="240" w:lineRule="auto"/>
        <w:textAlignment w:val="baseline"/>
        <w:outlineLvl w:val="5"/>
        <w:rPr>
          <w:rFonts w:ascii="Times New Roman" w:hAnsi="Times New Roman" w:eastAsia="Times New Roman" w:cs="Times New Roman"/>
          <w:b/>
          <w:sz w:val="28"/>
          <w:szCs w:val="28"/>
          <w:u w:val="single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u w:val="single"/>
          <w:lang w:eastAsia="ru-RU"/>
        </w:rPr>
        <w:t>Профсоюзные активисты :</w:t>
      </w:r>
    </w:p>
    <w:p w14:paraId="60BC2AC7">
      <w:pPr>
        <w:shd w:val="clear" w:color="auto" w:fill="FFFFFF"/>
        <w:spacing w:after="0" w:line="240" w:lineRule="auto"/>
        <w:textAlignment w:val="baseline"/>
        <w:outlineLvl w:val="5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1.Зарипова М.Р.</w:t>
      </w:r>
    </w:p>
    <w:p w14:paraId="64C450EE">
      <w:pPr>
        <w:shd w:val="clear" w:color="auto" w:fill="FFFFFF"/>
        <w:spacing w:after="0" w:line="240" w:lineRule="auto"/>
        <w:textAlignment w:val="baseline"/>
        <w:outlineLvl w:val="5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2.Ежова Н.Ю.</w:t>
      </w:r>
    </w:p>
    <w:p w14:paraId="6D0B742D">
      <w:pPr>
        <w:shd w:val="clear" w:color="auto" w:fill="FFFFFF"/>
        <w:spacing w:after="0" w:line="240" w:lineRule="auto"/>
        <w:textAlignment w:val="baseline"/>
        <w:outlineLvl w:val="5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3.Шатровская С.Н.</w:t>
      </w:r>
    </w:p>
    <w:p w14:paraId="2030312C">
      <w:pPr>
        <w:shd w:val="clear" w:color="auto" w:fill="FFFFFF"/>
        <w:spacing w:after="0" w:line="240" w:lineRule="auto"/>
        <w:textAlignment w:val="baseline"/>
        <w:outlineLvl w:val="5"/>
        <w:rPr>
          <w:rFonts w:hint="default" w:ascii="Times New Roman" w:hAnsi="Times New Roman" w:eastAsia="Times New Roman" w:cs="Times New Roman"/>
          <w:sz w:val="28"/>
          <w:szCs w:val="28"/>
          <w:lang w:val="en-US"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4.Кузмичева</w:t>
      </w:r>
      <w:r>
        <w:rPr>
          <w:rFonts w:hint="default" w:ascii="Times New Roman" w:hAnsi="Times New Roman" w:eastAsia="Times New Roman" w:cs="Times New Roman"/>
          <w:sz w:val="28"/>
          <w:szCs w:val="28"/>
          <w:lang w:val="en-US" w:eastAsia="ru-RU"/>
        </w:rPr>
        <w:t xml:space="preserve"> Л.А.</w:t>
      </w:r>
      <w:bookmarkStart w:id="0" w:name="_GoBack"/>
      <w:bookmarkEnd w:id="0"/>
    </w:p>
    <w:p w14:paraId="1A974C4B">
      <w:pPr>
        <w:shd w:val="clear" w:color="auto" w:fill="FFFFFF"/>
        <w:spacing w:after="0" w:line="240" w:lineRule="auto"/>
        <w:textAlignment w:val="baseline"/>
        <w:outlineLvl w:val="5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</w:p>
    <w:sectPr>
      <w:pgSz w:w="11906" w:h="16838"/>
      <w:pgMar w:top="720" w:right="720" w:bottom="720" w:left="72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Courier New">
    <w:panose1 w:val="02070309020205020404"/>
    <w:charset w:val="CC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A387268"/>
    <w:multiLevelType w:val="multilevel"/>
    <w:tmpl w:val="2A387268"/>
    <w:lvl w:ilvl="0" w:tentative="0">
      <w:start w:val="1"/>
      <w:numFmt w:val="bullet"/>
      <w:lvlText w:val=""/>
      <w:lvlJc w:val="left"/>
      <w:pPr>
        <w:ind w:left="81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53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25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97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9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41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13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85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570" w:hanging="360"/>
      </w:pPr>
      <w:rPr>
        <w:rFonts w:hint="default" w:ascii="Wingdings" w:hAnsi="Wingdings"/>
      </w:rPr>
    </w:lvl>
  </w:abstractNum>
  <w:abstractNum w:abstractNumId="1">
    <w:nsid w:val="4BE83CE7"/>
    <w:multiLevelType w:val="multilevel"/>
    <w:tmpl w:val="4BE83CE7"/>
    <w:lvl w:ilvl="0" w:tentative="0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1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D34757"/>
    <w:rsid w:val="000D1880"/>
    <w:rsid w:val="00496ACE"/>
    <w:rsid w:val="00514B23"/>
    <w:rsid w:val="0054249D"/>
    <w:rsid w:val="0057327E"/>
    <w:rsid w:val="00636308"/>
    <w:rsid w:val="006C2F6C"/>
    <w:rsid w:val="0072427C"/>
    <w:rsid w:val="007470C1"/>
    <w:rsid w:val="007513C2"/>
    <w:rsid w:val="007F3C00"/>
    <w:rsid w:val="008C23F2"/>
    <w:rsid w:val="009229B4"/>
    <w:rsid w:val="00982188"/>
    <w:rsid w:val="00A4000E"/>
    <w:rsid w:val="00B55F34"/>
    <w:rsid w:val="00B5742B"/>
    <w:rsid w:val="00B62CC2"/>
    <w:rsid w:val="00BB3C26"/>
    <w:rsid w:val="00C040EB"/>
    <w:rsid w:val="00C851D3"/>
    <w:rsid w:val="00C94130"/>
    <w:rsid w:val="00D15980"/>
    <w:rsid w:val="00D26366"/>
    <w:rsid w:val="00D34757"/>
    <w:rsid w:val="00D5148E"/>
    <w:rsid w:val="00D81B17"/>
    <w:rsid w:val="00E20EEA"/>
    <w:rsid w:val="00F7191A"/>
    <w:rsid w:val="7F045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nhideWhenUsed="0" w:uiPriority="9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paragraph" w:styleId="2">
    <w:name w:val="heading 1"/>
    <w:basedOn w:val="1"/>
    <w:link w:val="9"/>
    <w:qFormat/>
    <w:uiPriority w:val="9"/>
    <w:pPr>
      <w:spacing w:before="100" w:beforeAutospacing="1" w:after="100" w:afterAutospacing="1" w:line="240" w:lineRule="auto"/>
      <w:outlineLvl w:val="0"/>
    </w:pPr>
    <w:rPr>
      <w:rFonts w:ascii="Times New Roman" w:hAnsi="Times New Roman" w:eastAsia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6"/>
    <w:basedOn w:val="1"/>
    <w:link w:val="10"/>
    <w:qFormat/>
    <w:uiPriority w:val="9"/>
    <w:pPr>
      <w:spacing w:before="100" w:beforeAutospacing="1" w:after="100" w:afterAutospacing="1" w:line="240" w:lineRule="auto"/>
      <w:outlineLvl w:val="5"/>
    </w:pPr>
    <w:rPr>
      <w:rFonts w:ascii="Times New Roman" w:hAnsi="Times New Roman" w:eastAsia="Times New Roman" w:cs="Times New Roman"/>
      <w:b/>
      <w:bCs/>
      <w:sz w:val="15"/>
      <w:szCs w:val="15"/>
      <w:lang w:eastAsia="ru-RU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Strong"/>
    <w:basedOn w:val="4"/>
    <w:qFormat/>
    <w:uiPriority w:val="22"/>
    <w:rPr>
      <w:b/>
      <w:bCs/>
    </w:rPr>
  </w:style>
  <w:style w:type="paragraph" w:styleId="7">
    <w:name w:val="Balloon Text"/>
    <w:basedOn w:val="1"/>
    <w:link w:val="13"/>
    <w:semiHidden/>
    <w:unhideWhenUsed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8">
    <w:name w:val="Normal (Web)"/>
    <w:basedOn w:val="1"/>
    <w:semiHidden/>
    <w:unhideWhenUsed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customStyle="1" w:styleId="9">
    <w:name w:val="Заголовок 1 Знак"/>
    <w:basedOn w:val="4"/>
    <w:link w:val="2"/>
    <w:uiPriority w:val="9"/>
    <w:rPr>
      <w:rFonts w:ascii="Times New Roman" w:hAnsi="Times New Roman" w:eastAsia="Times New Roman" w:cs="Times New Roman"/>
      <w:b/>
      <w:bCs/>
      <w:kern w:val="36"/>
      <w:sz w:val="48"/>
      <w:szCs w:val="48"/>
      <w:lang w:eastAsia="ru-RU"/>
    </w:rPr>
  </w:style>
  <w:style w:type="character" w:customStyle="1" w:styleId="10">
    <w:name w:val="Заголовок 6 Знак"/>
    <w:basedOn w:val="4"/>
    <w:link w:val="3"/>
    <w:uiPriority w:val="9"/>
    <w:rPr>
      <w:rFonts w:ascii="Times New Roman" w:hAnsi="Times New Roman" w:eastAsia="Times New Roman" w:cs="Times New Roman"/>
      <w:b/>
      <w:bCs/>
      <w:sz w:val="15"/>
      <w:szCs w:val="15"/>
      <w:lang w:eastAsia="ru-RU"/>
    </w:rPr>
  </w:style>
  <w:style w:type="paragraph" w:styleId="11">
    <w:name w:val="List Paragraph"/>
    <w:basedOn w:val="1"/>
    <w:qFormat/>
    <w:uiPriority w:val="34"/>
    <w:pPr>
      <w:ind w:left="720"/>
      <w:contextualSpacing/>
    </w:pPr>
  </w:style>
  <w:style w:type="character" w:customStyle="1" w:styleId="12">
    <w:name w:val="apple-converted-space"/>
    <w:basedOn w:val="4"/>
    <w:qFormat/>
    <w:uiPriority w:val="0"/>
  </w:style>
  <w:style w:type="character" w:customStyle="1" w:styleId="13">
    <w:name w:val="Текст выноски Знак"/>
    <w:basedOn w:val="4"/>
    <w:link w:val="7"/>
    <w:semiHidden/>
    <w:uiPriority w:val="99"/>
    <w:rPr>
      <w:rFonts w:ascii="Tahoma" w:hAnsi="Tahoma" w:cs="Tahoma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image" Target="media/image2.pn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44F757-9D9F-4F22-8502-5554B949B28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Krokoz™</Company>
  <Pages>2</Pages>
  <Words>360</Words>
  <Characters>2058</Characters>
  <Lines>17</Lines>
  <Paragraphs>4</Paragraphs>
  <TotalTime>103</TotalTime>
  <ScaleCrop>false</ScaleCrop>
  <LinksUpToDate>false</LinksUpToDate>
  <CharactersWithSpaces>2414</CharactersWithSpaces>
  <Application>WPS Office_12.2.0.19805_F1E327BC-269C-435d-A152-05C5408002CA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2019-11-28T14:41:00Z</dcterms:created>
  <dc:creator>icl-3</dc:creator>
  <cp:lastModifiedBy>Сирень</cp:lastModifiedBy>
  <cp:lastPrinted>2020-12-13T18:26:00Z</cp:lastPrinted>
  <dcterms:modified xsi:type="dcterms:W3CDTF">2025-02-08T21:40:03Z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1049-12.2.0.19805</vt:lpwstr>
  </property>
  <property fmtid="{D5CDD505-2E9C-101B-9397-08002B2CF9AE}" pid="3" name="ICV">
    <vt:lpwstr>463B59A5E3BE4206A94A6347373EAAEC_12</vt:lpwstr>
  </property>
</Properties>
</file>